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4" w:rsidRDefault="004674F4" w:rsidP="004674F4">
      <w:pPr>
        <w:pStyle w:val="2"/>
      </w:pPr>
      <w:r>
        <w:t>"Жемчужины Узбекистана"</w:t>
      </w:r>
    </w:p>
    <w:p w:rsidR="004674F4" w:rsidRDefault="004674F4" w:rsidP="004674F4">
      <w:pPr>
        <w:pStyle w:val="a3"/>
      </w:pPr>
      <w:r>
        <w:rPr>
          <w:rStyle w:val="a4"/>
        </w:rPr>
        <w:t>Алматы - Ташкент - Бухара - Самарканд - Ташкент - Алматы</w:t>
      </w:r>
    </w:p>
    <w:p w:rsidR="004674F4" w:rsidRPr="004674F4" w:rsidRDefault="004674F4" w:rsidP="004674F4">
      <w:pPr>
        <w:pStyle w:val="a3"/>
      </w:pPr>
      <w:r>
        <w:rPr>
          <w:rStyle w:val="a4"/>
        </w:rPr>
        <w:t>с 15.12.21 по 20.12.21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74F4" w:rsidRPr="004674F4" w:rsidTr="004674F4">
        <w:trPr>
          <w:tblCellSpacing w:w="0" w:type="dxa"/>
          <w:jc w:val="center"/>
        </w:trPr>
        <w:tc>
          <w:tcPr>
            <w:tcW w:w="0" w:type="auto"/>
            <w:hideMark/>
          </w:tcPr>
          <w:p w:rsidR="004674F4" w:rsidRPr="004674F4" w:rsidRDefault="004674F4" w:rsidP="0046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тура:</w:t>
            </w:r>
          </w:p>
        </w:tc>
      </w:tr>
      <w:tr w:rsidR="004674F4" w:rsidRPr="004674F4" w:rsidTr="004674F4">
        <w:trPr>
          <w:tblCellSpacing w:w="0" w:type="dxa"/>
          <w:jc w:val="center"/>
        </w:trPr>
        <w:tc>
          <w:tcPr>
            <w:tcW w:w="0" w:type="auto"/>
            <w:hideMark/>
          </w:tcPr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день: </w:t>
            </w: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18:00 </w:t>
            </w:r>
            <w:proofErr w:type="spellStart"/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сбор.В</w:t>
            </w:r>
            <w:proofErr w:type="spellEnd"/>
            <w:proofErr w:type="gram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18:15 выезд из Алматы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день:</w:t>
            </w: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07:00 – 08:00 – прибытие на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  "</w:t>
            </w:r>
            <w:proofErr w:type="spellStart"/>
            <w:proofErr w:type="gram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Гишт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Куприк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Черняевка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Встреча на границе с табличкой и переезд в Ташкент.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09:00 – завтрак в местном кафе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Ташкенту: Посещение комплекса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Хазрати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Имом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включающий в себя Медресе Барак Хана (XVI, XIX вв.), Мавзолей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Каффал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(XV в.), Медресе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Муи-Мубарак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(XIX в.), где хранится старейший Коран Османа, написанный в VII в.; Обед в местном кафе.  Музей и мемориал Амира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Аллея почета и памяти, сквер Ташкента, площадь Независимости, мемориал Счастливой матери.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в Бухару в 18:45 на скоростном поезде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Афросияб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Ужин в поезде.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Бухару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22:34</w:t>
            </w:r>
            <w:proofErr w:type="gramEnd"/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на вокзале, трансфер в гостиницу.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в гостинице.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день: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городу: Крепость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величественная цитадель, место обитания правителей Бухары, оплот власти и могущества (1 век до н.э. – 19 век). Минарет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символ Бухары, на протяжении нескольких столетий, служивший маяком для караванов в пустыне, приближающихся к Бухаре. Мечеть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век) Действующее медресе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Мир-и</w:t>
            </w:r>
            <w:proofErr w:type="gram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-Араб (16 век), в котором учились глава российских мусульман Равиль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Гайнуддин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бывшый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 Чечни Ахмад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Обед. Прогулка под торговыми куполами (16 век): Токи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Сараффон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Токи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Тельпак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Фурушон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Токи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ремесленники (ювелиры, миниатюристы и другие) продают свои изделия. Ансамбль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Ляби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Хауз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хонако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медресе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Диван Беги (16 век), медресе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Кукельдаш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век), памятник Ходже Насреддину. Ужин.  Свободное время для отдыха. Ночь в гостинице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день: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экскурсии: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Ситора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-и-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км от Бухары) – летний дворец последнего эмира Бухары (19 век). Мавзолей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Саманидов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век) – гордость архитектуры Средней Азии, фамильная гробница династии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Саманидов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Мавзолей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Чашма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 – 16 </w:t>
            </w: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века), где находится источник целебной воды, святого Иова (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Обед. Трансфер на вокзал,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15:50 выезд в Самарканд на скоростном поезде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Афрасияб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Прибытие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17:20</w:t>
            </w:r>
            <w:proofErr w:type="gramEnd"/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на вокзале, трансфер в гостиницу. Ужин. Расселение свободное время для отдыха.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день: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Самарканду: Мавзолей Гур-Эмир (14-15 века), в котором находится гробница Тамерлана и его родственников. Площадь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Регистан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(15-17 века): медресе Улугбека, медресе Тиля-Кори, медресе Шер-дор. Обед. Обсерватория Улугбека (15 век) – астронома, ученого, правителя, любимого внука Тамерлана. Могила святого Даниила – святого трех религий мусульман, христиан, евреев. Мавзолей Шахи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Зинда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(12-15 век): одна из предполагаемых могил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Кусама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Абасса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(брата пророка Мухаммеда). По желанию посещение знаменитого Восточного базара 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Сияб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 выезд</w:t>
            </w:r>
            <w:proofErr w:type="gram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Ташкент скоростным поездом «</w:t>
            </w:r>
            <w:proofErr w:type="spellStart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Афросияб</w:t>
            </w:r>
            <w:proofErr w:type="spellEnd"/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в 20:10.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в местном кафе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 до границы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Алматы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день:</w:t>
            </w: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07:00 – 08:00 прибытие в Алматы, в зависим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дорожной ситуации.</w:t>
            </w:r>
          </w:p>
          <w:p w:rsidR="004674F4" w:rsidRPr="004674F4" w:rsidRDefault="004674F4" w:rsidP="00467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0F" w:rsidRDefault="00053E0F" w:rsidP="00D27CA6">
      <w:pPr>
        <w:spacing w:after="0"/>
      </w:pPr>
    </w:p>
    <w:p w:rsidR="004674F4" w:rsidRPr="00053E0F" w:rsidRDefault="004674F4" w:rsidP="00D27CA6">
      <w:pPr>
        <w:spacing w:after="0"/>
      </w:pPr>
      <w:bookmarkStart w:id="0" w:name="_GoBack"/>
      <w:bookmarkEnd w:id="0"/>
    </w:p>
    <w:sectPr w:rsidR="004674F4" w:rsidRPr="0005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C8"/>
    <w:rsid w:val="00053E0F"/>
    <w:rsid w:val="004674F4"/>
    <w:rsid w:val="005C7EC8"/>
    <w:rsid w:val="00A47CE4"/>
    <w:rsid w:val="00CA65D2"/>
    <w:rsid w:val="00D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2995"/>
  <w15:chartTrackingRefBased/>
  <w15:docId w15:val="{6BB3A4EF-B560-4C44-9F78-78DF27B0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2021-11-25T03:09:00Z</dcterms:created>
  <dcterms:modified xsi:type="dcterms:W3CDTF">2021-11-25T11:38:00Z</dcterms:modified>
</cp:coreProperties>
</file>